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A6" w:rsidRDefault="002C3C6D" w:rsidP="00ED009B">
      <w:pPr>
        <w:tabs>
          <w:tab w:val="left" w:pos="7371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1454785" cy="1017905"/>
            <wp:effectExtent l="19050" t="0" r="0" b="0"/>
            <wp:docPr id="1" name="Picture 2" descr="lki 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i m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A6" w:rsidRDefault="00D968A6" w:rsidP="00ED009B">
      <w:pPr>
        <w:tabs>
          <w:tab w:val="left" w:pos="7371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946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NUTARIMAS</w:t>
      </w:r>
    </w:p>
    <w:p w:rsidR="00D968A6" w:rsidRPr="002C3DC1" w:rsidRDefault="00D968A6" w:rsidP="00ED009B">
      <w:pPr>
        <w:tabs>
          <w:tab w:val="left" w:pos="6946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DĖL LIETUVIŲ KALBOS INSTITUTO </w:t>
      </w:r>
      <w:r w:rsidRPr="002C3DC1">
        <w:rPr>
          <w:b/>
          <w:bCs/>
          <w:sz w:val="24"/>
          <w:szCs w:val="24"/>
          <w:lang w:val="lt-LT"/>
        </w:rPr>
        <w:t xml:space="preserve">SIŪLYMŲ </w:t>
      </w:r>
      <w:r>
        <w:rPr>
          <w:b/>
          <w:bCs/>
          <w:sz w:val="24"/>
          <w:szCs w:val="24"/>
          <w:lang w:val="lt-LT"/>
        </w:rPr>
        <w:t>INSTITUTO VEIKLOS KOKYBEI GERINTI</w:t>
      </w:r>
    </w:p>
    <w:p w:rsidR="00D968A6" w:rsidRDefault="00D968A6" w:rsidP="00ED009B">
      <w:pPr>
        <w:tabs>
          <w:tab w:val="left" w:pos="6946"/>
        </w:tabs>
        <w:spacing w:line="360" w:lineRule="auto"/>
        <w:rPr>
          <w:b/>
          <w:bCs/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946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balandžio 17 d. Nr. 65</w:t>
      </w:r>
    </w:p>
    <w:p w:rsidR="00D968A6" w:rsidRDefault="00D968A6" w:rsidP="00ED009B">
      <w:pPr>
        <w:tabs>
          <w:tab w:val="left" w:pos="6946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D968A6" w:rsidRDefault="00D968A6" w:rsidP="00ED009B">
      <w:pPr>
        <w:pStyle w:val="BodyTextIndent"/>
        <w:spacing w:after="0" w:line="360" w:lineRule="auto"/>
        <w:rPr>
          <w:rFonts w:ascii="Times New Roman" w:hAnsi="Times New Roman" w:cs="Times New Roman"/>
          <w:lang w:val="lt-LT"/>
        </w:rPr>
      </w:pPr>
    </w:p>
    <w:p w:rsidR="00D968A6" w:rsidRDefault="00D968A6" w:rsidP="00ED009B">
      <w:pPr>
        <w:pStyle w:val="BodyText2"/>
        <w:spacing w:after="0" w:line="360" w:lineRule="auto"/>
        <w:ind w:firstLine="868"/>
        <w:rPr>
          <w:rFonts w:ascii="Times New Roman" w:hAnsi="Times New Roman" w:cs="Times New Roman"/>
          <w:b/>
          <w:bCs/>
          <w:lang w:val="lt-LT"/>
        </w:rPr>
      </w:pPr>
    </w:p>
    <w:p w:rsidR="00D968A6" w:rsidRPr="002C3DC1" w:rsidRDefault="00D968A6" w:rsidP="00ED009B">
      <w:pPr>
        <w:spacing w:line="360" w:lineRule="auto"/>
        <w:ind w:firstLine="993"/>
        <w:rPr>
          <w:sz w:val="24"/>
          <w:szCs w:val="24"/>
          <w:lang w:val="lt-LT"/>
        </w:rPr>
      </w:pPr>
      <w:r w:rsidRPr="00296E3C">
        <w:rPr>
          <w:b/>
          <w:bCs/>
          <w:sz w:val="24"/>
          <w:szCs w:val="24"/>
          <w:lang w:val="lt-LT"/>
        </w:rPr>
        <w:t>SVARSTYTA.</w:t>
      </w:r>
      <w:r w:rsidRPr="002C3DC1">
        <w:rPr>
          <w:lang w:val="lt-LT"/>
        </w:rPr>
        <w:t xml:space="preserve"> </w:t>
      </w:r>
      <w:r w:rsidRPr="002C3DC1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 xml:space="preserve">ių kalbos instituto bendruomenės </w:t>
      </w:r>
      <w:r w:rsidRPr="002C3DC1">
        <w:rPr>
          <w:sz w:val="24"/>
          <w:szCs w:val="24"/>
          <w:lang w:val="lt-LT"/>
        </w:rPr>
        <w:t xml:space="preserve">siūlymų </w:t>
      </w:r>
      <w:r>
        <w:rPr>
          <w:sz w:val="24"/>
          <w:szCs w:val="24"/>
          <w:lang w:val="lt-LT"/>
        </w:rPr>
        <w:t>instituto veiklos kokybei gerinti</w:t>
      </w:r>
      <w:r w:rsidRPr="002C3DC1">
        <w:rPr>
          <w:sz w:val="24"/>
          <w:szCs w:val="24"/>
          <w:lang w:val="lt-LT"/>
        </w:rPr>
        <w:t xml:space="preserve"> svarstymas.</w:t>
      </w:r>
    </w:p>
    <w:p w:rsidR="00D968A6" w:rsidRPr="00346863" w:rsidRDefault="00D968A6" w:rsidP="00ED009B">
      <w:pPr>
        <w:pStyle w:val="BodyText2"/>
        <w:spacing w:after="0" w:line="360" w:lineRule="auto"/>
        <w:ind w:firstLine="868"/>
        <w:rPr>
          <w:rFonts w:cs="Times New Roman"/>
          <w:i/>
          <w:i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NUTARTA.</w:t>
      </w:r>
      <w:r>
        <w:rPr>
          <w:rFonts w:ascii="Times New Roman" w:hAnsi="Times New Roman" w:cs="Times New Roman"/>
          <w:lang w:val="lt-LT"/>
        </w:rPr>
        <w:t xml:space="preserve"> Patvirtinti </w:t>
      </w:r>
      <w:r>
        <w:rPr>
          <w:rFonts w:ascii="Times New Roman" w:hAnsi="Times New Roman" w:cs="Times New Roman"/>
          <w:lang w:val="lt-LT" w:eastAsia="lt-LT"/>
        </w:rPr>
        <w:t xml:space="preserve">Lietuvių kalbos instituto </w:t>
      </w:r>
      <w:r w:rsidRPr="002C3DC1">
        <w:rPr>
          <w:rFonts w:ascii="Times New Roman" w:hAnsi="Times New Roman" w:cs="Times New Roman"/>
          <w:lang w:val="lt-LT" w:eastAsia="lt-LT"/>
        </w:rPr>
        <w:t>siūlym</w:t>
      </w:r>
      <w:r>
        <w:rPr>
          <w:rFonts w:ascii="Times New Roman" w:hAnsi="Times New Roman" w:cs="Times New Roman"/>
          <w:lang w:val="lt-LT" w:eastAsia="lt-LT"/>
        </w:rPr>
        <w:t>us instituto</w:t>
      </w:r>
      <w:bookmarkStart w:id="0" w:name="_GoBack"/>
      <w:bookmarkEnd w:id="0"/>
      <w:r>
        <w:rPr>
          <w:rFonts w:ascii="Times New Roman" w:hAnsi="Times New Roman" w:cs="Times New Roman"/>
          <w:lang w:val="lt-LT" w:eastAsia="lt-LT"/>
        </w:rPr>
        <w:t xml:space="preserve"> veiklos kokybei gerinti. </w:t>
      </w:r>
    </w:p>
    <w:p w:rsidR="00D968A6" w:rsidRDefault="00D968A6" w:rsidP="00ED009B">
      <w:pPr>
        <w:tabs>
          <w:tab w:val="left" w:pos="7371"/>
        </w:tabs>
        <w:spacing w:line="360" w:lineRule="auto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7371"/>
        </w:tabs>
        <w:spacing w:line="360" w:lineRule="auto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Mokslo tarybos pirmininkė                                                           prof. dr. Grasilda Blažienė </w:t>
      </w: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  <w:rPr>
          <w:sz w:val="24"/>
          <w:szCs w:val="24"/>
          <w:lang w:val="lt-LT"/>
        </w:rPr>
      </w:pPr>
    </w:p>
    <w:p w:rsidR="00D968A6" w:rsidRDefault="002C3C6D" w:rsidP="003D5385">
      <w:pPr>
        <w:tabs>
          <w:tab w:val="left" w:pos="7371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lastRenderedPageBreak/>
        <w:drawing>
          <wp:inline distT="0" distB="0" distL="0" distR="0">
            <wp:extent cx="1454785" cy="1017905"/>
            <wp:effectExtent l="19050" t="0" r="0" b="0"/>
            <wp:docPr id="2" name="Picture 1" descr="lki 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i m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A6" w:rsidRDefault="00D968A6" w:rsidP="003D5385">
      <w:pPr>
        <w:tabs>
          <w:tab w:val="left" w:pos="7371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</w:p>
    <w:p w:rsidR="00D968A6" w:rsidRDefault="00D968A6" w:rsidP="003D5385">
      <w:pPr>
        <w:tabs>
          <w:tab w:val="left" w:pos="6946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NUTARIMAS</w:t>
      </w:r>
    </w:p>
    <w:p w:rsidR="00D968A6" w:rsidRDefault="00D968A6" w:rsidP="003D5385">
      <w:pPr>
        <w:tabs>
          <w:tab w:val="left" w:pos="6946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LIETUVIŲ KALBOS INSTITUTO AKADEMINĖS ETIKOS KOMISIJOS SUDĖTIES ATNAUJINIMO</w:t>
      </w:r>
    </w:p>
    <w:p w:rsidR="00D968A6" w:rsidRDefault="00D968A6" w:rsidP="003D5385">
      <w:pPr>
        <w:tabs>
          <w:tab w:val="left" w:pos="6946"/>
        </w:tabs>
        <w:spacing w:line="360" w:lineRule="auto"/>
        <w:rPr>
          <w:b/>
          <w:bCs/>
          <w:sz w:val="24"/>
          <w:szCs w:val="24"/>
          <w:lang w:val="lt-LT"/>
        </w:rPr>
      </w:pPr>
    </w:p>
    <w:p w:rsidR="00D968A6" w:rsidRDefault="00D968A6" w:rsidP="003D5385">
      <w:pPr>
        <w:tabs>
          <w:tab w:val="left" w:pos="6946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balandžio 17 d. Nr. 66</w:t>
      </w:r>
    </w:p>
    <w:p w:rsidR="00D968A6" w:rsidRDefault="00D968A6" w:rsidP="003D5385">
      <w:pPr>
        <w:tabs>
          <w:tab w:val="left" w:pos="6946"/>
        </w:tabs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D968A6" w:rsidRDefault="00D968A6" w:rsidP="003D5385">
      <w:pPr>
        <w:pStyle w:val="BodyTextIndent"/>
        <w:spacing w:after="0" w:line="360" w:lineRule="auto"/>
        <w:rPr>
          <w:rFonts w:ascii="Times New Roman" w:hAnsi="Times New Roman" w:cs="Times New Roman"/>
          <w:lang w:val="lt-LT"/>
        </w:rPr>
      </w:pPr>
    </w:p>
    <w:p w:rsidR="00D968A6" w:rsidRDefault="00D968A6" w:rsidP="003D5385">
      <w:pPr>
        <w:pStyle w:val="BodyText2"/>
        <w:spacing w:after="0" w:line="360" w:lineRule="auto"/>
        <w:ind w:firstLine="868"/>
        <w:rPr>
          <w:rFonts w:ascii="Times New Roman" w:hAnsi="Times New Roman" w:cs="Times New Roman"/>
          <w:b/>
          <w:bCs/>
          <w:lang w:val="lt-LT"/>
        </w:rPr>
      </w:pPr>
    </w:p>
    <w:p w:rsidR="00D968A6" w:rsidRDefault="00D968A6" w:rsidP="003D5385">
      <w:pPr>
        <w:pStyle w:val="BodyText2"/>
        <w:spacing w:after="0" w:line="360" w:lineRule="auto"/>
        <w:ind w:firstLine="868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SVARSTYTA.</w:t>
      </w:r>
      <w:r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 w:eastAsia="lt-LT"/>
        </w:rPr>
        <w:t xml:space="preserve">Dėl </w:t>
      </w:r>
      <w:r>
        <w:rPr>
          <w:rFonts w:ascii="Times New Roman" w:hAnsi="Times New Roman" w:cs="Times New Roman"/>
          <w:lang w:val="lt-LT"/>
        </w:rPr>
        <w:t>Lietuvių kalbos instituto</w:t>
      </w:r>
      <w:r>
        <w:rPr>
          <w:rFonts w:ascii="Times New Roman" w:hAnsi="Times New Roman" w:cs="Times New Roman"/>
          <w:lang w:val="lt-LT" w:eastAsia="lt-LT"/>
        </w:rPr>
        <w:t xml:space="preserve"> Akademinės etikos komisijos sudėties atnaujinimo.</w:t>
      </w:r>
    </w:p>
    <w:p w:rsidR="00D968A6" w:rsidRPr="00346863" w:rsidRDefault="00D968A6" w:rsidP="003D5385">
      <w:pPr>
        <w:pStyle w:val="BodyText2"/>
        <w:spacing w:after="0" w:line="360" w:lineRule="auto"/>
        <w:ind w:firstLine="868"/>
        <w:rPr>
          <w:rFonts w:cs="Times New Roman"/>
          <w:i/>
          <w:i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NUTARTA.</w:t>
      </w:r>
      <w:r>
        <w:rPr>
          <w:rFonts w:ascii="Times New Roman" w:hAnsi="Times New Roman" w:cs="Times New Roman"/>
          <w:lang w:val="lt-LT"/>
        </w:rPr>
        <w:t xml:space="preserve"> Atsistatydinus Lietuvių kalbos instituto</w:t>
      </w:r>
      <w:r>
        <w:rPr>
          <w:rFonts w:ascii="Times New Roman" w:hAnsi="Times New Roman" w:cs="Times New Roman"/>
          <w:lang w:val="lt-LT" w:eastAsia="lt-LT"/>
        </w:rPr>
        <w:t xml:space="preserve"> Akademinės etikos komisijos narei prof. dr. Vilijai Salienei, </w:t>
      </w:r>
      <w:r>
        <w:rPr>
          <w:rFonts w:ascii="Times New Roman" w:hAnsi="Times New Roman" w:cs="Times New Roman"/>
          <w:lang w:val="lt-LT"/>
        </w:rPr>
        <w:t xml:space="preserve">šios komisijos nare skirti Vilniaus universiteto dėstytoją </w:t>
      </w:r>
      <w:r w:rsidRPr="00346863">
        <w:rPr>
          <w:rFonts w:ascii="Times New Roman" w:hAnsi="Times New Roman" w:cs="Times New Roman"/>
          <w:lang w:val="lt-LT"/>
        </w:rPr>
        <w:t>dr</w:t>
      </w:r>
      <w:r w:rsidRPr="00346863">
        <w:rPr>
          <w:rFonts w:ascii="Times New Roman" w:hAnsi="Times New Roman" w:cs="Times New Roman"/>
          <w:i/>
          <w:iCs/>
          <w:lang w:val="lt-LT"/>
        </w:rPr>
        <w:t xml:space="preserve">. </w:t>
      </w:r>
      <w:r w:rsidRPr="00346863">
        <w:rPr>
          <w:rStyle w:val="Emphasis"/>
          <w:i w:val="0"/>
          <w:iCs w:val="0"/>
          <w:lang w:val="lt-LT"/>
        </w:rPr>
        <w:t>Gintarę Judžentytę</w:t>
      </w:r>
      <w:r w:rsidRPr="00346863">
        <w:rPr>
          <w:rStyle w:val="st"/>
          <w:i/>
          <w:iCs/>
          <w:lang w:val="lt-LT"/>
        </w:rPr>
        <w:t>-</w:t>
      </w:r>
      <w:r w:rsidRPr="00346863">
        <w:rPr>
          <w:rStyle w:val="Emphasis"/>
          <w:i w:val="0"/>
          <w:iCs w:val="0"/>
          <w:lang w:val="lt-LT"/>
        </w:rPr>
        <w:t>Šinkūnienę</w:t>
      </w:r>
      <w:r w:rsidRPr="00346863">
        <w:rPr>
          <w:rFonts w:ascii="Times New Roman" w:hAnsi="Times New Roman" w:cs="Times New Roman"/>
          <w:i/>
          <w:iCs/>
          <w:lang w:val="lt-LT"/>
        </w:rPr>
        <w:t xml:space="preserve">. </w:t>
      </w:r>
    </w:p>
    <w:p w:rsidR="00D968A6" w:rsidRDefault="00D968A6" w:rsidP="003D5385">
      <w:pPr>
        <w:tabs>
          <w:tab w:val="left" w:pos="7371"/>
        </w:tabs>
        <w:spacing w:line="360" w:lineRule="auto"/>
        <w:rPr>
          <w:sz w:val="24"/>
          <w:szCs w:val="24"/>
          <w:lang w:val="lt-LT"/>
        </w:rPr>
      </w:pPr>
    </w:p>
    <w:p w:rsidR="00D968A6" w:rsidRDefault="00D968A6" w:rsidP="003D5385">
      <w:pPr>
        <w:tabs>
          <w:tab w:val="left" w:pos="7371"/>
        </w:tabs>
        <w:spacing w:line="360" w:lineRule="auto"/>
        <w:rPr>
          <w:sz w:val="24"/>
          <w:szCs w:val="24"/>
          <w:lang w:val="lt-LT"/>
        </w:rPr>
      </w:pPr>
    </w:p>
    <w:p w:rsidR="00D968A6" w:rsidRDefault="00D968A6" w:rsidP="00ED009B">
      <w:pPr>
        <w:tabs>
          <w:tab w:val="left" w:pos="6804"/>
        </w:tabs>
        <w:spacing w:line="360" w:lineRule="auto"/>
        <w:ind w:left="-284" w:firstLine="284"/>
      </w:pPr>
      <w:r>
        <w:rPr>
          <w:sz w:val="24"/>
          <w:szCs w:val="24"/>
          <w:lang w:val="lt-LT"/>
        </w:rPr>
        <w:t xml:space="preserve">Mokslo tarybos pirmininkė                                                           prof. dr. Grasilda Blažienė </w:t>
      </w:r>
    </w:p>
    <w:sectPr w:rsidR="00D968A6" w:rsidSect="002F489A"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0556"/>
    <w:multiLevelType w:val="hybridMultilevel"/>
    <w:tmpl w:val="73108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compat/>
  <w:rsids>
    <w:rsidRoot w:val="003D5385"/>
    <w:rsid w:val="000476C7"/>
    <w:rsid w:val="00070F72"/>
    <w:rsid w:val="00077293"/>
    <w:rsid w:val="0018047E"/>
    <w:rsid w:val="001814A7"/>
    <w:rsid w:val="0024399E"/>
    <w:rsid w:val="0028083B"/>
    <w:rsid w:val="00296E3C"/>
    <w:rsid w:val="002C3C6D"/>
    <w:rsid w:val="002C3DC1"/>
    <w:rsid w:val="002F489A"/>
    <w:rsid w:val="00346863"/>
    <w:rsid w:val="003848AF"/>
    <w:rsid w:val="003B5B79"/>
    <w:rsid w:val="003B7CDA"/>
    <w:rsid w:val="003D5385"/>
    <w:rsid w:val="003E6DED"/>
    <w:rsid w:val="003F6026"/>
    <w:rsid w:val="004041A4"/>
    <w:rsid w:val="00576BD9"/>
    <w:rsid w:val="005D021B"/>
    <w:rsid w:val="006A1979"/>
    <w:rsid w:val="00745CF5"/>
    <w:rsid w:val="007B1719"/>
    <w:rsid w:val="00843A7D"/>
    <w:rsid w:val="008F12DA"/>
    <w:rsid w:val="00B47A2C"/>
    <w:rsid w:val="00C94E2F"/>
    <w:rsid w:val="00CD1CB0"/>
    <w:rsid w:val="00D829E0"/>
    <w:rsid w:val="00D968A6"/>
    <w:rsid w:val="00E609DD"/>
    <w:rsid w:val="00EA5D34"/>
    <w:rsid w:val="00ED009B"/>
    <w:rsid w:val="00F43717"/>
    <w:rsid w:val="00F9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85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D5385"/>
    <w:pPr>
      <w:spacing w:after="120" w:line="480" w:lineRule="auto"/>
      <w:jc w:val="both"/>
    </w:pPr>
    <w:rPr>
      <w:rFonts w:ascii="TimesLT" w:hAnsi="TimesLT" w:cs="TimesLT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5385"/>
    <w:rPr>
      <w:rFonts w:ascii="TimesLT" w:hAnsi="TimesLT" w:cs="TimesLT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5385"/>
    <w:pPr>
      <w:spacing w:after="120" w:line="480" w:lineRule="auto"/>
      <w:jc w:val="both"/>
    </w:pPr>
    <w:rPr>
      <w:rFonts w:ascii="TimesLT" w:hAnsi="TimesLT" w:cs="TimesLT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5385"/>
    <w:rPr>
      <w:rFonts w:ascii="TimesLT" w:hAnsi="TimesLT" w:cs="TimesLT"/>
      <w:sz w:val="20"/>
      <w:szCs w:val="20"/>
    </w:rPr>
  </w:style>
  <w:style w:type="character" w:customStyle="1" w:styleId="st">
    <w:name w:val="st"/>
    <w:basedOn w:val="DefaultParagraphFont"/>
    <w:uiPriority w:val="99"/>
    <w:rsid w:val="00346863"/>
  </w:style>
  <w:style w:type="character" w:styleId="Emphasis">
    <w:name w:val="Emphasis"/>
    <w:basedOn w:val="DefaultParagraphFont"/>
    <w:uiPriority w:val="99"/>
    <w:qFormat/>
    <w:rsid w:val="00346863"/>
    <w:rPr>
      <w:i/>
      <w:iCs/>
    </w:rPr>
  </w:style>
  <w:style w:type="paragraph" w:styleId="ListParagraph">
    <w:name w:val="List Paragraph"/>
    <w:basedOn w:val="Normal"/>
    <w:uiPriority w:val="99"/>
    <w:qFormat/>
    <w:rsid w:val="002C3DC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CDA"/>
    <w:rPr>
      <w:rFonts w:ascii="Times New Roman" w:hAnsi="Times New Roman" w:cs="Times New Roman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361</Characters>
  <Application>Microsoft Office Word</Application>
  <DocSecurity>0</DocSecurity>
  <Lines>3</Lines>
  <Paragraphs>1</Paragraphs>
  <ScaleCrop>false</ScaleCrop>
  <Company>LKI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Linas Nemanis</dc:creator>
  <cp:keywords/>
  <dc:description/>
  <cp:lastModifiedBy>Eglė Vareikytė</cp:lastModifiedBy>
  <cp:revision>2</cp:revision>
  <cp:lastPrinted>2018-04-18T11:38:00Z</cp:lastPrinted>
  <dcterms:created xsi:type="dcterms:W3CDTF">2018-04-23T12:01:00Z</dcterms:created>
  <dcterms:modified xsi:type="dcterms:W3CDTF">2018-04-23T12:01:00Z</dcterms:modified>
</cp:coreProperties>
</file>